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Träningstider Brahevallen 2026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Måndag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Fredag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2016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⅓-plan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17:30-19:00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(18:30 kvartplan)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2016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⅓-plan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17:30-19:00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(18:30 kvartplan)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2015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⅓-plan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17:30-19:00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(18:30 kvartplan)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2017/18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Halvplan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17:30-18:45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2015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⅓-plan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17:30-19:00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(18:30 kvartplan)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2017/18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Halvplan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17:30-18:45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13/14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Halvplan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17:45-19:15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2019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⅓-plan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13/14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Halvplan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17:45-19:15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2019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⅓-plan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17:30-18:30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Senior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18:30-20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(Halvplan 18:30-19:00)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Senior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18:30-20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(Halv 18:30-19:00)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